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C2D17" w14:textId="77777777" w:rsidR="00310D5B" w:rsidRDefault="00310D5B" w:rsidP="00283FB8">
      <w:pPr>
        <w:rPr>
          <w:b/>
          <w:bCs/>
        </w:rPr>
      </w:pPr>
    </w:p>
    <w:p w14:paraId="377D1884" w14:textId="2BB19EF7" w:rsidR="00283FB8" w:rsidRPr="004A30E1" w:rsidRDefault="00283FB8" w:rsidP="00283FB8">
      <w:pPr>
        <w:rPr>
          <w:b/>
          <w:bCs/>
        </w:rPr>
      </w:pPr>
      <w:r w:rsidRPr="004A30E1">
        <w:rPr>
          <w:b/>
          <w:bCs/>
        </w:rPr>
        <w:t>Allgemeine Geschäftsbedingungen</w:t>
      </w:r>
    </w:p>
    <w:p w14:paraId="2C5BA142" w14:textId="52463126" w:rsidR="00283FB8" w:rsidRDefault="00283FB8" w:rsidP="00283FB8">
      <w:pPr>
        <w:pStyle w:val="Listenabsatz"/>
        <w:numPr>
          <w:ilvl w:val="0"/>
          <w:numId w:val="1"/>
        </w:numPr>
      </w:pPr>
      <w:r w:rsidRPr="00283FB8">
        <w:rPr>
          <w:b/>
          <w:bCs/>
        </w:rPr>
        <w:t>Leistung:</w:t>
      </w:r>
      <w:r w:rsidRPr="004A30E1">
        <w:br/>
        <w:t xml:space="preserve">Alle Pflegebehandlungen </w:t>
      </w:r>
      <w:r>
        <w:t xml:space="preserve">an Hunden und Katzen bei der </w:t>
      </w:r>
      <w:r w:rsidRPr="00283FB8">
        <w:rPr>
          <w:i/>
          <w:iCs/>
        </w:rPr>
        <w:t>Fellbude Schleswig</w:t>
      </w:r>
      <w:r w:rsidRPr="004A30E1">
        <w:t xml:space="preserve"> werden nach Maßgabe dieser Allgemeinen Geschäftsbedingungen und nach den fachlichen Qualitätsgrundsätzen ausgeführt.</w:t>
      </w:r>
      <w:r w:rsidRPr="004A30E1">
        <w:br/>
        <w:t xml:space="preserve">Im Mittelpunkt aller Maßnahmen steht die Gesunderhaltung des Tieres und die Beachtung des Tierschutzes. Generell und grundsätzlich behält sich </w:t>
      </w:r>
      <w:r w:rsidRPr="00283FB8">
        <w:rPr>
          <w:i/>
          <w:iCs/>
        </w:rPr>
        <w:t>Fellbude Schleswig</w:t>
      </w:r>
      <w:r w:rsidRPr="004A30E1">
        <w:t xml:space="preserve"> vor, Aufträge anzunehmen oder abzulehnen. </w:t>
      </w:r>
    </w:p>
    <w:p w14:paraId="1E45EA62" w14:textId="77777777" w:rsidR="00283FB8" w:rsidRDefault="00283FB8" w:rsidP="00283FB8">
      <w:pPr>
        <w:pStyle w:val="Listenabsatz"/>
      </w:pPr>
    </w:p>
    <w:p w14:paraId="25868723" w14:textId="46408A89" w:rsidR="00283FB8" w:rsidRDefault="00283FB8" w:rsidP="00283FB8">
      <w:pPr>
        <w:pStyle w:val="Listenabsatz"/>
        <w:numPr>
          <w:ilvl w:val="0"/>
          <w:numId w:val="1"/>
        </w:numPr>
      </w:pPr>
      <w:r w:rsidRPr="00283FB8">
        <w:rPr>
          <w:b/>
          <w:bCs/>
        </w:rPr>
        <w:t>Ausfallgebühren:</w:t>
      </w:r>
      <w:r>
        <w:t xml:space="preserve"> </w:t>
      </w:r>
      <w:r w:rsidRPr="004A30E1">
        <w:br/>
      </w:r>
      <w:r>
        <w:t>Ich</w:t>
      </w:r>
      <w:r w:rsidRPr="004A30E1">
        <w:t xml:space="preserve"> arbeiten ausschließlich nach Terminvereinbarung.</w:t>
      </w:r>
      <w:r w:rsidRPr="004A30E1">
        <w:br/>
      </w:r>
      <w:proofErr w:type="gramStart"/>
      <w:r w:rsidRPr="004A30E1">
        <w:t>Sollte</w:t>
      </w:r>
      <w:proofErr w:type="gramEnd"/>
      <w:r w:rsidRPr="004A30E1">
        <w:t xml:space="preserve"> der Kunde verhindert sein, verpflichtet er sich, den Termin rechtzeitig (mindestens </w:t>
      </w:r>
      <w:r>
        <w:t>24</w:t>
      </w:r>
      <w:r w:rsidRPr="004A30E1">
        <w:t xml:space="preserve"> Stunden vorher) abzusagen, damit dieser Termin neu vergeben werden kann. Wird ein Termin </w:t>
      </w:r>
      <w:r>
        <w:t xml:space="preserve">nicht rechtzeitig oder gar nicht abgesagt, </w:t>
      </w:r>
      <w:r w:rsidRPr="004A30E1">
        <w:t xml:space="preserve">behält sich </w:t>
      </w:r>
      <w:r w:rsidRPr="00283FB8">
        <w:rPr>
          <w:i/>
          <w:iCs/>
        </w:rPr>
        <w:t>Fellbude Schleswig</w:t>
      </w:r>
      <w:r w:rsidRPr="004A30E1">
        <w:t xml:space="preserve"> vor, eine Ausfallentschädigung in Höhe von 50% der gebuchten Behandlungszeit zu berechnen. </w:t>
      </w:r>
    </w:p>
    <w:p w14:paraId="009162EE" w14:textId="77777777" w:rsidR="00283FB8" w:rsidRDefault="00283FB8" w:rsidP="00283FB8">
      <w:pPr>
        <w:pStyle w:val="Listenabsatz"/>
      </w:pPr>
      <w:r>
        <w:t xml:space="preserve">Die Absage muss ausschließlich telefonisch oder per </w:t>
      </w:r>
      <w:proofErr w:type="spellStart"/>
      <w:r>
        <w:t>Whats</w:t>
      </w:r>
      <w:proofErr w:type="spellEnd"/>
      <w:r>
        <w:t xml:space="preserve"> </w:t>
      </w:r>
      <w:proofErr w:type="spellStart"/>
      <w:r>
        <w:t>app</w:t>
      </w:r>
      <w:proofErr w:type="spellEnd"/>
      <w:r>
        <w:t xml:space="preserve"> erfolgen. Nachrichten über den Anrufbeantworter oder Emails werden nicht als Absage angenommen. </w:t>
      </w:r>
    </w:p>
    <w:p w14:paraId="0E55AC45" w14:textId="302F426D" w:rsidR="00283FB8" w:rsidRDefault="00283FB8" w:rsidP="00283FB8">
      <w:pPr>
        <w:pStyle w:val="Listenabsatz"/>
      </w:pPr>
      <w:r w:rsidRPr="004A30E1">
        <w:t>Sollten Sie sich einmal verspäten, rufen Sie bitte rechtzeitig an und fragen, ob eine Behandlung zeitlich noch möglich ist. Ansonsten muss ein neuer Termin vereinbart werden. Verspätungszeiten berechn</w:t>
      </w:r>
      <w:r>
        <w:t>e ich</w:t>
      </w:r>
      <w:r w:rsidRPr="004A30E1">
        <w:t xml:space="preserve"> im Rahmen der Behandlungszeit zu 100%.</w:t>
      </w:r>
    </w:p>
    <w:p w14:paraId="34C90252" w14:textId="77777777" w:rsidR="00283FB8" w:rsidRDefault="00283FB8" w:rsidP="00283FB8">
      <w:pPr>
        <w:pStyle w:val="Listenabsatz"/>
      </w:pPr>
    </w:p>
    <w:p w14:paraId="11014A75" w14:textId="5E484C82" w:rsidR="00283FB8" w:rsidRDefault="00283FB8" w:rsidP="00EB3D7B">
      <w:pPr>
        <w:pStyle w:val="Listenabsatz"/>
        <w:numPr>
          <w:ilvl w:val="0"/>
          <w:numId w:val="1"/>
        </w:numPr>
      </w:pPr>
      <w:r w:rsidRPr="00283FB8">
        <w:rPr>
          <w:b/>
          <w:bCs/>
        </w:rPr>
        <w:t>Preise/Bezahlung:</w:t>
      </w:r>
      <w:r w:rsidRPr="004A30E1">
        <w:br/>
      </w:r>
      <w:r>
        <w:t>Ich</w:t>
      </w:r>
      <w:r w:rsidRPr="004A30E1">
        <w:t xml:space="preserve"> arbeite zu einem festen Honorar pro Stunde. </w:t>
      </w:r>
      <w:r>
        <w:t>Den</w:t>
      </w:r>
      <w:r w:rsidRPr="004A30E1">
        <w:t xml:space="preserve"> aktuellen Stundensatz entn</w:t>
      </w:r>
      <w:r>
        <w:t>ehmen Sie</w:t>
      </w:r>
      <w:r w:rsidRPr="004A30E1">
        <w:t xml:space="preserve"> den externen Aushängen in </w:t>
      </w:r>
      <w:r>
        <w:t>meinem</w:t>
      </w:r>
      <w:r w:rsidRPr="004A30E1">
        <w:t xml:space="preserve"> Salon und </w:t>
      </w:r>
      <w:r>
        <w:t>auf meiner Homepage</w:t>
      </w:r>
      <w:r w:rsidRPr="004A30E1">
        <w:t xml:space="preserve">. </w:t>
      </w:r>
      <w:r>
        <w:t>Ich</w:t>
      </w:r>
      <w:r w:rsidRPr="004A30E1">
        <w:t xml:space="preserve"> berechne die Zeit, die </w:t>
      </w:r>
      <w:r>
        <w:t>ich</w:t>
      </w:r>
      <w:r w:rsidRPr="004A30E1">
        <w:t xml:space="preserve"> an Ihrem Hund arbeite, je angefangener Viertelstunde. Evtl. Verspätungen des Auftraggebers berechne </w:t>
      </w:r>
      <w:r>
        <w:t>ich</w:t>
      </w:r>
      <w:r w:rsidRPr="004A30E1">
        <w:t xml:space="preserve"> wie Behandlungszeiten.</w:t>
      </w:r>
      <w:r w:rsidRPr="004A30E1">
        <w:br/>
        <w:t xml:space="preserve">Je nach Fellzustand und/oder Verhalten des Tieres kann die Arbeitszeit und der Preis variieren. Die Zeitangaben bei </w:t>
      </w:r>
      <w:r>
        <w:t>meinen</w:t>
      </w:r>
      <w:r w:rsidRPr="004A30E1">
        <w:t xml:space="preserve"> Pflegepaketen basieren auf Erfahrungswerten und dienen lediglich Ihrer Orientierung. </w:t>
      </w:r>
      <w:r w:rsidR="00EB3D7B">
        <w:t xml:space="preserve">In der Zusatzpreisliste sind mögliche Aufschläge für Material und spezielle Reinigungen geregelt. </w:t>
      </w:r>
      <w:r w:rsidRPr="004A30E1">
        <w:br/>
        <w:t xml:space="preserve">Die Bezahlung des Behandlungspreises, der sich aus </w:t>
      </w:r>
      <w:r>
        <w:t xml:space="preserve">meinem </w:t>
      </w:r>
      <w:r w:rsidRPr="004A30E1">
        <w:t xml:space="preserve">Stundensatz, </w:t>
      </w:r>
      <w:r w:rsidR="00EB3D7B">
        <w:t xml:space="preserve">der Zusatzpreisliste, </w:t>
      </w:r>
      <w:r w:rsidRPr="004A30E1">
        <w:t xml:space="preserve">diesen </w:t>
      </w:r>
      <w:proofErr w:type="spellStart"/>
      <w:proofErr w:type="gramStart"/>
      <w:r w:rsidRPr="004A30E1">
        <w:t>AGB’s</w:t>
      </w:r>
      <w:proofErr w:type="spellEnd"/>
      <w:proofErr w:type="gramEnd"/>
      <w:r w:rsidRPr="004A30E1">
        <w:t xml:space="preserve"> und der Beauftragung ergibt, ist bei Abholung des Tieres sofort bar oder per EC-Zahlung fällig. </w:t>
      </w:r>
      <w:r>
        <w:t>Ich</w:t>
      </w:r>
      <w:r w:rsidRPr="004A30E1">
        <w:t xml:space="preserve"> biete</w:t>
      </w:r>
      <w:r>
        <w:t xml:space="preserve"> </w:t>
      </w:r>
      <w:r w:rsidRPr="004A30E1">
        <w:t xml:space="preserve">keine Pflegebehandlung auf Rechnung an. </w:t>
      </w:r>
    </w:p>
    <w:p w14:paraId="7D2DB63B" w14:textId="77777777" w:rsidR="00283FB8" w:rsidRDefault="00283FB8" w:rsidP="00283FB8">
      <w:pPr>
        <w:pStyle w:val="Listenabsatz"/>
      </w:pPr>
    </w:p>
    <w:p w14:paraId="55C1CAD5" w14:textId="77777777" w:rsidR="00EB3D7B" w:rsidRDefault="00283FB8" w:rsidP="00F676A8">
      <w:pPr>
        <w:pStyle w:val="Listenabsatz"/>
        <w:numPr>
          <w:ilvl w:val="0"/>
          <w:numId w:val="1"/>
        </w:numPr>
      </w:pPr>
      <w:r w:rsidRPr="00283FB8">
        <w:rPr>
          <w:b/>
          <w:bCs/>
        </w:rPr>
        <w:t>Haftung:</w:t>
      </w:r>
      <w:r w:rsidRPr="004A30E1">
        <w:br/>
        <w:t xml:space="preserve">Der Tierhalter versichert, dass es mit dem/den </w:t>
      </w:r>
      <w:proofErr w:type="gramStart"/>
      <w:r w:rsidRPr="004A30E1">
        <w:t>zu betreuenden Tier</w:t>
      </w:r>
      <w:proofErr w:type="gramEnd"/>
      <w:r w:rsidRPr="004A30E1">
        <w:t>(en) bisher zu keinerlei Vorfällen gekommen ist, die einer Ordnungsbehörde zur Anzeige gebracht werden mussten.</w:t>
      </w:r>
      <w:r w:rsidR="00F676A8">
        <w:t xml:space="preserve"> </w:t>
      </w:r>
      <w:r w:rsidRPr="004A30E1">
        <w:br/>
        <w:t xml:space="preserve">Für alle </w:t>
      </w:r>
      <w:r w:rsidR="0053384B">
        <w:t>Tiere</w:t>
      </w:r>
      <w:r w:rsidRPr="004A30E1">
        <w:t xml:space="preserve"> besteht grundsätzlich eine gültige Haftpflichtversicherung durch den Besitzer/Halter.</w:t>
      </w:r>
      <w:r w:rsidR="0053384B">
        <w:t xml:space="preserve"> Bei bissigen Tieren kann ein Maulkorb zum Einsatz kommen. Verletzungen </w:t>
      </w:r>
      <w:r w:rsidR="00310D5B">
        <w:t>meiner Person</w:t>
      </w:r>
      <w:r w:rsidR="0053384B">
        <w:t xml:space="preserve"> durch ihr Tier, müssen durch ihre Haftpflichtversicherung abgedeckt sein. </w:t>
      </w:r>
      <w:r w:rsidRPr="004A30E1">
        <w:br/>
        <w:t xml:space="preserve">Sollte das Tier im Betreuungszeitraum erkranken oder sich verletzen, behält sich </w:t>
      </w:r>
      <w:r w:rsidR="0053384B" w:rsidRPr="00F676A8">
        <w:rPr>
          <w:i/>
          <w:iCs/>
        </w:rPr>
        <w:t>Fellbude Schleswig</w:t>
      </w:r>
      <w:r w:rsidR="0053384B">
        <w:t xml:space="preserve"> </w:t>
      </w:r>
      <w:r w:rsidRPr="004A30E1">
        <w:t xml:space="preserve">vor, einen Tierarzt oder eine Tierklinik aufzusuchen. </w:t>
      </w:r>
      <w:r w:rsidR="00EB3D7B">
        <w:t xml:space="preserve">                               </w:t>
      </w:r>
    </w:p>
    <w:p w14:paraId="068F371B" w14:textId="77777777" w:rsidR="00EB3D7B" w:rsidRDefault="00EB3D7B" w:rsidP="00EB3D7B">
      <w:pPr>
        <w:pStyle w:val="Listenabsatz"/>
      </w:pPr>
    </w:p>
    <w:p w14:paraId="71DC4BFC" w14:textId="77777777" w:rsidR="00EB3D7B" w:rsidRDefault="00EB3D7B" w:rsidP="00EB3D7B">
      <w:pPr>
        <w:pStyle w:val="Listenabsatz"/>
      </w:pPr>
    </w:p>
    <w:p w14:paraId="7FC08116" w14:textId="77777777" w:rsidR="00EB3D7B" w:rsidRDefault="00EB3D7B" w:rsidP="00EB3D7B">
      <w:pPr>
        <w:pStyle w:val="Listenabsatz"/>
      </w:pPr>
    </w:p>
    <w:p w14:paraId="7BA38CC0" w14:textId="604C7350" w:rsidR="00310D5B" w:rsidRDefault="00283FB8" w:rsidP="00EB3D7B">
      <w:pPr>
        <w:pStyle w:val="Listenabsatz"/>
      </w:pPr>
      <w:r w:rsidRPr="004A30E1">
        <w:t>Die hierbei anfallenden Kosten sind ausschließlich von dem Tierhalter zu tragen.</w:t>
      </w:r>
      <w:r w:rsidRPr="004A30E1">
        <w:br/>
        <w:t xml:space="preserve">Für Schäden oder Krankheiten, die das Tier während der Abwesenheit seines Tierhalters </w:t>
      </w:r>
    </w:p>
    <w:p w14:paraId="2954C6A9" w14:textId="21983396" w:rsidR="0053384B" w:rsidRDefault="00283FB8" w:rsidP="00310D5B">
      <w:pPr>
        <w:pStyle w:val="Listenabsatz"/>
      </w:pPr>
      <w:r w:rsidRPr="004A30E1">
        <w:t xml:space="preserve">bzw. während der Pflegezeit erleidet, kann </w:t>
      </w:r>
      <w:r w:rsidR="0053384B" w:rsidRPr="0053384B">
        <w:rPr>
          <w:i/>
          <w:iCs/>
        </w:rPr>
        <w:t>Fellbude Schleswig</w:t>
      </w:r>
      <w:r w:rsidR="0053384B">
        <w:t xml:space="preserve"> </w:t>
      </w:r>
      <w:r w:rsidRPr="004A30E1">
        <w:t xml:space="preserve">nicht haftbar gemacht werden. Die Haftung von </w:t>
      </w:r>
      <w:r w:rsidR="0053384B" w:rsidRPr="0053384B">
        <w:rPr>
          <w:i/>
          <w:iCs/>
        </w:rPr>
        <w:t>Fellbude Schleswig</w:t>
      </w:r>
      <w:r w:rsidR="0053384B">
        <w:t xml:space="preserve"> </w:t>
      </w:r>
      <w:r w:rsidRPr="004A30E1">
        <w:t xml:space="preserve">wird ausdrücklich auf Vorsatz und grobe Fahrlässigkeit beschränkt. Sollten während der Leistungserbringung schuldhaft verursachte Schäden entstehen, so haftet </w:t>
      </w:r>
      <w:r w:rsidR="0053384B" w:rsidRPr="0053384B">
        <w:rPr>
          <w:i/>
          <w:iCs/>
        </w:rPr>
        <w:t>Fellbude Schleswig</w:t>
      </w:r>
      <w:r w:rsidR="0053384B">
        <w:t xml:space="preserve"> </w:t>
      </w:r>
      <w:r w:rsidRPr="004A30E1">
        <w:t>im Rahmen einer bestehenden Betriebs-Haftpflichtversicherung. Diese sind umgehend nach Kenntnisnahme zu melden</w:t>
      </w:r>
      <w:r w:rsidR="00EB3D7B">
        <w:t xml:space="preserve">. </w:t>
      </w:r>
      <w:r w:rsidR="0053384B" w:rsidRPr="0053384B">
        <w:rPr>
          <w:i/>
          <w:iCs/>
        </w:rPr>
        <w:t>Fellbude Schleswig</w:t>
      </w:r>
      <w:r w:rsidR="0053384B">
        <w:t xml:space="preserve"> </w:t>
      </w:r>
      <w:r w:rsidRPr="004A30E1">
        <w:t xml:space="preserve">haftet nicht, wenn Schäden durch höhere Gewalt entstehen, wenn trotz Vorsichtsmaßnahmen das Tier entflieht und hieraus dem Auftragnehmer oder Dritten ein Schaden entsteht, wenn durch Pflegeprodukte trotz ausgewiesener </w:t>
      </w:r>
      <w:proofErr w:type="spellStart"/>
      <w:r w:rsidRPr="004A30E1">
        <w:t>Verträglichkeiten</w:t>
      </w:r>
      <w:proofErr w:type="spellEnd"/>
      <w:r w:rsidRPr="004A30E1">
        <w:t xml:space="preserve"> Schäden entstehen oder wenn durch zu starke Verfilzung oder zu starke Unruhe des Hundes das Tier bei unserer Arbeit trotz der diesbezüglichen Vorsichtsmaßnahmen verletzt wird. Bei starken Verfilzungen können durch das Entfernen des Filzes Hautirritationen und Rötungen entstehen. Hierfür kann </w:t>
      </w:r>
      <w:r w:rsidR="0053384B" w:rsidRPr="0053384B">
        <w:rPr>
          <w:i/>
          <w:iCs/>
        </w:rPr>
        <w:t>Fellbude Schleswig</w:t>
      </w:r>
      <w:r w:rsidR="0053384B">
        <w:t xml:space="preserve"> </w:t>
      </w:r>
      <w:r w:rsidRPr="004A30E1">
        <w:t>nicht haftbar gemacht werden, sondern ist ausschließlich der Halter verantwortlich.</w:t>
      </w:r>
      <w:r w:rsidRPr="004A30E1">
        <w:br/>
        <w:t xml:space="preserve">Das Tier ist unmittelbar nach der Behandlung auf etwaige Behandlungsmängel zu untersuchen, die umgehend korrigiert werden können. Spätere Beanstandungen können nicht anerkannt werden. Liegt ein vom Auftragnehmer zu vertretender Mangel vor, der nicht umgehend korrigiert werden kann, ist </w:t>
      </w:r>
      <w:r w:rsidR="0053384B" w:rsidRPr="0053384B">
        <w:rPr>
          <w:i/>
          <w:iCs/>
        </w:rPr>
        <w:t>Fellbude Schleswig</w:t>
      </w:r>
      <w:r w:rsidR="0053384B">
        <w:t xml:space="preserve"> </w:t>
      </w:r>
      <w:r w:rsidRPr="004A30E1">
        <w:t xml:space="preserve">zu mindestens zwei Nachbesserungen berechtigt, bevor Ersatz- oder Zusatzkosten etc. vom </w:t>
      </w:r>
      <w:r w:rsidR="0053384B">
        <w:t>Tier</w:t>
      </w:r>
      <w:r w:rsidRPr="004A30E1">
        <w:t>besitzer geltend gemacht werden können.</w:t>
      </w:r>
    </w:p>
    <w:p w14:paraId="6406D97F" w14:textId="77777777" w:rsidR="0053384B" w:rsidRDefault="0053384B" w:rsidP="0053384B">
      <w:pPr>
        <w:pStyle w:val="Listenabsatz"/>
      </w:pPr>
    </w:p>
    <w:p w14:paraId="54B577B9" w14:textId="77777777" w:rsidR="00310D5B" w:rsidRDefault="00283FB8" w:rsidP="00310D5B">
      <w:pPr>
        <w:pStyle w:val="Listenabsatz"/>
        <w:numPr>
          <w:ilvl w:val="0"/>
          <w:numId w:val="1"/>
        </w:numPr>
      </w:pPr>
      <w:r w:rsidRPr="0053384B">
        <w:rPr>
          <w:b/>
          <w:bCs/>
        </w:rPr>
        <w:t>Allgemeines:</w:t>
      </w:r>
      <w:r w:rsidRPr="004A30E1">
        <w:br/>
        <w:t xml:space="preserve">Aus versicherungstechnischen Gründen ist es Hundehaltern nicht gestattet, den Arbeitsbereich während der Behandlung der </w:t>
      </w:r>
      <w:r w:rsidR="0053384B">
        <w:t xml:space="preserve">Tiere </w:t>
      </w:r>
      <w:r w:rsidRPr="004A30E1">
        <w:t>zu betreten.</w:t>
      </w:r>
      <w:r w:rsidRPr="004A30E1">
        <w:br/>
        <w:t>Aus wichtigen Gründen und nach Absprache</w:t>
      </w:r>
      <w:r w:rsidR="0053384B">
        <w:t xml:space="preserve"> mit </w:t>
      </w:r>
      <w:r w:rsidR="0053384B" w:rsidRPr="0053384B">
        <w:rPr>
          <w:i/>
          <w:iCs/>
        </w:rPr>
        <w:t>Fellbude Schleswig</w:t>
      </w:r>
      <w:r w:rsidR="0053384B">
        <w:t xml:space="preserve"> </w:t>
      </w:r>
      <w:r w:rsidRPr="004A30E1">
        <w:t>können Ausnahmen gemacht werden.</w:t>
      </w:r>
      <w:r w:rsidRPr="004A30E1">
        <w:br/>
      </w:r>
      <w:r w:rsidR="0053384B" w:rsidRPr="0053384B">
        <w:rPr>
          <w:i/>
          <w:iCs/>
        </w:rPr>
        <w:t>Fellbude Schleswig</w:t>
      </w:r>
      <w:r w:rsidR="0053384B">
        <w:t xml:space="preserve"> </w:t>
      </w:r>
      <w:r w:rsidRPr="004A30E1">
        <w:t xml:space="preserve">führt eine Bildersammlung einiger Hundekunden, die ins Internet und auf die eigene Homepage gestellt werden. Sollte der Tierhalter damit nicht einverstanden sein, informiert er </w:t>
      </w:r>
      <w:r w:rsidR="00310D5B" w:rsidRPr="0053384B">
        <w:rPr>
          <w:i/>
          <w:iCs/>
        </w:rPr>
        <w:t>Fellbude Schleswig</w:t>
      </w:r>
      <w:r w:rsidRPr="004A30E1">
        <w:t>, dann werden die Bilder umgehend wieder aus den sozialen Medien entfernt.</w:t>
      </w:r>
      <w:r w:rsidRPr="004A30E1">
        <w:br/>
        <w:t>Das Tier muss nach der Behandlung vom Auftraggeber persönlich, von einer dem Auftragnehmer persönlich bekannten Person oder mit schriftlicher Vollmacht von einer dritten Person abgeholt werden.</w:t>
      </w:r>
      <w:r w:rsidRPr="004A30E1">
        <w:br/>
        <w:t>Die zum Tier oder seinem Besitzer gespeicherten Daten werden vertraulich im Sinne der Datenschutzbestimmungen behandelt.</w:t>
      </w:r>
    </w:p>
    <w:p w14:paraId="50BEE439" w14:textId="77777777" w:rsidR="00310D5B" w:rsidRDefault="00310D5B" w:rsidP="00310D5B">
      <w:pPr>
        <w:pStyle w:val="Listenabsatz"/>
      </w:pPr>
    </w:p>
    <w:p w14:paraId="2AA21649" w14:textId="465E0735" w:rsidR="00310D5B" w:rsidRDefault="00310D5B" w:rsidP="00310D5B">
      <w:pPr>
        <w:pStyle w:val="Listenabsatz"/>
      </w:pPr>
      <w:r>
        <w:t xml:space="preserve">Sollten Teile dieser Allgemeinen Geschäftsbedingungen unwirksam sein oder werden, sind diese durch Regelungen zu ersetzen, die dem beabsichtigten Handel bzw. Geschäftsergebnis am nächsten kommen. </w:t>
      </w:r>
    </w:p>
    <w:p w14:paraId="2093E12A" w14:textId="204747B5" w:rsidR="00283FB8" w:rsidRDefault="00310D5B" w:rsidP="00EB3D7B">
      <w:pPr>
        <w:pStyle w:val="Listenabsatz"/>
      </w:pPr>
      <w:r>
        <w:t>Für sämtliche gegenwärtigen und zukünftigen Ansprüche, die im Zusammenhang mit dem Auftrag des Kunden geltend gemacht werden, ist ausschließlicher Gerichtsstand das Amtsgericht Schleswig</w:t>
      </w:r>
      <w:r w:rsidR="00EB3D7B">
        <w:t>.</w:t>
      </w:r>
      <w:r w:rsidR="00283FB8" w:rsidRPr="004A30E1">
        <w:br/>
      </w:r>
    </w:p>
    <w:p w14:paraId="3AFABAF9" w14:textId="77777777" w:rsidR="00605756" w:rsidRDefault="00605756"/>
    <w:sectPr w:rsidR="00605756" w:rsidSect="00310D5B">
      <w:headerReference w:type="default" r:id="rId7"/>
      <w:footerReference w:type="default" r:id="rId8"/>
      <w:pgSz w:w="11906" w:h="16838"/>
      <w:pgMar w:top="1417"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B54C8" w14:textId="77777777" w:rsidR="00821D68" w:rsidRDefault="00821D68" w:rsidP="00310D5B">
      <w:pPr>
        <w:spacing w:after="0" w:line="240" w:lineRule="auto"/>
      </w:pPr>
      <w:r>
        <w:separator/>
      </w:r>
    </w:p>
  </w:endnote>
  <w:endnote w:type="continuationSeparator" w:id="0">
    <w:p w14:paraId="36A34978" w14:textId="77777777" w:rsidR="00821D68" w:rsidRDefault="00821D68" w:rsidP="0031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23C56" w14:textId="77777777" w:rsidR="00310D5B" w:rsidRDefault="00310D5B" w:rsidP="00310D5B">
    <w:pPr>
      <w:pStyle w:val="Fuzeile"/>
      <w:jc w:val="center"/>
    </w:pPr>
  </w:p>
  <w:p w14:paraId="410188EE" w14:textId="02567677" w:rsidR="00310D5B" w:rsidRPr="00EB3D7B" w:rsidRDefault="00310D5B" w:rsidP="00310D5B">
    <w:pPr>
      <w:pStyle w:val="Fuzeile"/>
      <w:rPr>
        <w:b/>
        <w:bCs/>
      </w:rPr>
    </w:pPr>
    <w:r>
      <w:t xml:space="preserve">                                                                                    </w:t>
    </w:r>
    <w:r w:rsidR="00EB3D7B" w:rsidRPr="00EB3D7B">
      <w:rPr>
        <w:b/>
        <w:bCs/>
      </w:rPr>
      <w:t>Stand August 2024</w:t>
    </w:r>
  </w:p>
  <w:p w14:paraId="3FB09503" w14:textId="25513D9B" w:rsidR="00310D5B" w:rsidRDefault="00310D5B">
    <w:pPr>
      <w:pStyle w:val="Fuzeile"/>
    </w:pPr>
  </w:p>
  <w:p w14:paraId="728189C0" w14:textId="3D24968E" w:rsidR="00310D5B" w:rsidRDefault="00310D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F04F6" w14:textId="77777777" w:rsidR="00821D68" w:rsidRDefault="00821D68" w:rsidP="00310D5B">
      <w:pPr>
        <w:spacing w:after="0" w:line="240" w:lineRule="auto"/>
      </w:pPr>
      <w:r>
        <w:separator/>
      </w:r>
    </w:p>
  </w:footnote>
  <w:footnote w:type="continuationSeparator" w:id="0">
    <w:p w14:paraId="15E0D1E4" w14:textId="77777777" w:rsidR="00821D68" w:rsidRDefault="00821D68" w:rsidP="00310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557BC" w14:textId="2AA3FEEE" w:rsidR="00C504D5" w:rsidRDefault="00C504D5" w:rsidP="00C504D5">
    <w:pPr>
      <w:pStyle w:val="Fuzeile"/>
    </w:pPr>
    <w:r>
      <w:rPr>
        <w:noProof/>
      </w:rPr>
      <w:drawing>
        <wp:anchor distT="0" distB="0" distL="114300" distR="114300" simplePos="0" relativeHeight="251659264" behindDoc="1" locked="0" layoutInCell="1" allowOverlap="1" wp14:anchorId="194A1952" wp14:editId="7077BF0F">
          <wp:simplePos x="0" y="0"/>
          <wp:positionH relativeFrom="margin">
            <wp:align>right</wp:align>
          </wp:positionH>
          <wp:positionV relativeFrom="paragraph">
            <wp:posOffset>-354965</wp:posOffset>
          </wp:positionV>
          <wp:extent cx="1219200" cy="1219200"/>
          <wp:effectExtent l="0" t="0" r="0" b="0"/>
          <wp:wrapNone/>
          <wp:docPr id="1706113999" name="Grafik 1" descr="Ein Bild, das Clipart, Text, Lineart, Entwurf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113999" name="Grafik 1" descr="Ein Bild, das Clipart, Text, Lineart, Entwurf enthäl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r>
      <w:t>Fellbude Schleswig – Schubystr. 53 – 24837 Schleswig</w:t>
    </w:r>
  </w:p>
  <w:p w14:paraId="76A2077D" w14:textId="532AC3BD" w:rsidR="00310D5B" w:rsidRDefault="00C504D5" w:rsidP="00C504D5">
    <w:pPr>
      <w:pStyle w:val="Fuzeile"/>
    </w:pPr>
    <w:r>
      <w:t>04621- 989 222 5 * 01515-5404761</w:t>
    </w:r>
  </w:p>
  <w:p w14:paraId="7302677F" w14:textId="77777777" w:rsidR="00C504D5" w:rsidRDefault="00C504D5" w:rsidP="00C504D5">
    <w:pPr>
      <w:pStyle w:val="Fu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D72DD8"/>
    <w:multiLevelType w:val="hybridMultilevel"/>
    <w:tmpl w:val="61FEDE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22950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B8"/>
    <w:rsid w:val="00283FB8"/>
    <w:rsid w:val="00310D5B"/>
    <w:rsid w:val="0053384B"/>
    <w:rsid w:val="00605756"/>
    <w:rsid w:val="00621488"/>
    <w:rsid w:val="00821D68"/>
    <w:rsid w:val="008B58EE"/>
    <w:rsid w:val="009257B3"/>
    <w:rsid w:val="00C504D5"/>
    <w:rsid w:val="00D62925"/>
    <w:rsid w:val="00E26418"/>
    <w:rsid w:val="00EB3D7B"/>
    <w:rsid w:val="00F676A8"/>
    <w:rsid w:val="00FD39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0361B"/>
  <w15:chartTrackingRefBased/>
  <w15:docId w15:val="{A978529C-507C-46EC-A671-151DA788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3FB8"/>
  </w:style>
  <w:style w:type="paragraph" w:styleId="berschrift1">
    <w:name w:val="heading 1"/>
    <w:basedOn w:val="Standard"/>
    <w:next w:val="Standard"/>
    <w:link w:val="berschrift1Zchn"/>
    <w:uiPriority w:val="9"/>
    <w:qFormat/>
    <w:rsid w:val="00283F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83F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83FB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83FB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83FB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83FB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83FB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83FB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83FB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3FB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83FB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83FB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83FB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83FB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83FB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83FB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83FB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83FB8"/>
    <w:rPr>
      <w:rFonts w:eastAsiaTheme="majorEastAsia" w:cstheme="majorBidi"/>
      <w:color w:val="272727" w:themeColor="text1" w:themeTint="D8"/>
    </w:rPr>
  </w:style>
  <w:style w:type="paragraph" w:styleId="Titel">
    <w:name w:val="Title"/>
    <w:basedOn w:val="Standard"/>
    <w:next w:val="Standard"/>
    <w:link w:val="TitelZchn"/>
    <w:uiPriority w:val="10"/>
    <w:qFormat/>
    <w:rsid w:val="00283F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83FB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83FB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83FB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83FB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83FB8"/>
    <w:rPr>
      <w:i/>
      <w:iCs/>
      <w:color w:val="404040" w:themeColor="text1" w:themeTint="BF"/>
    </w:rPr>
  </w:style>
  <w:style w:type="paragraph" w:styleId="Listenabsatz">
    <w:name w:val="List Paragraph"/>
    <w:basedOn w:val="Standard"/>
    <w:uiPriority w:val="34"/>
    <w:qFormat/>
    <w:rsid w:val="00283FB8"/>
    <w:pPr>
      <w:ind w:left="720"/>
      <w:contextualSpacing/>
    </w:pPr>
  </w:style>
  <w:style w:type="character" w:styleId="IntensiveHervorhebung">
    <w:name w:val="Intense Emphasis"/>
    <w:basedOn w:val="Absatz-Standardschriftart"/>
    <w:uiPriority w:val="21"/>
    <w:qFormat/>
    <w:rsid w:val="00283FB8"/>
    <w:rPr>
      <w:i/>
      <w:iCs/>
      <w:color w:val="0F4761" w:themeColor="accent1" w:themeShade="BF"/>
    </w:rPr>
  </w:style>
  <w:style w:type="paragraph" w:styleId="IntensivesZitat">
    <w:name w:val="Intense Quote"/>
    <w:basedOn w:val="Standard"/>
    <w:next w:val="Standard"/>
    <w:link w:val="IntensivesZitatZchn"/>
    <w:uiPriority w:val="30"/>
    <w:qFormat/>
    <w:rsid w:val="00283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83FB8"/>
    <w:rPr>
      <w:i/>
      <w:iCs/>
      <w:color w:val="0F4761" w:themeColor="accent1" w:themeShade="BF"/>
    </w:rPr>
  </w:style>
  <w:style w:type="character" w:styleId="IntensiverVerweis">
    <w:name w:val="Intense Reference"/>
    <w:basedOn w:val="Absatz-Standardschriftart"/>
    <w:uiPriority w:val="32"/>
    <w:qFormat/>
    <w:rsid w:val="00283FB8"/>
    <w:rPr>
      <w:b/>
      <w:bCs/>
      <w:smallCaps/>
      <w:color w:val="0F4761" w:themeColor="accent1" w:themeShade="BF"/>
      <w:spacing w:val="5"/>
    </w:rPr>
  </w:style>
  <w:style w:type="paragraph" w:styleId="Kopfzeile">
    <w:name w:val="header"/>
    <w:basedOn w:val="Standard"/>
    <w:link w:val="KopfzeileZchn"/>
    <w:uiPriority w:val="99"/>
    <w:unhideWhenUsed/>
    <w:rsid w:val="00310D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0D5B"/>
  </w:style>
  <w:style w:type="paragraph" w:styleId="Fuzeile">
    <w:name w:val="footer"/>
    <w:basedOn w:val="Standard"/>
    <w:link w:val="FuzeileZchn"/>
    <w:uiPriority w:val="99"/>
    <w:unhideWhenUsed/>
    <w:rsid w:val="00310D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0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4925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Pflegeteam Taraxacum GmbH - Gaby Bähre</dc:creator>
  <cp:keywords/>
  <dc:description/>
  <cp:lastModifiedBy>Pflegeteam Taraxacum GmbH - Gaby Bähre</cp:lastModifiedBy>
  <cp:revision>5</cp:revision>
  <dcterms:created xsi:type="dcterms:W3CDTF">2024-09-30T14:24:00Z</dcterms:created>
  <dcterms:modified xsi:type="dcterms:W3CDTF">2024-10-01T06:34:00Z</dcterms:modified>
</cp:coreProperties>
</file>